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171318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71318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171318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7655D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07655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7655D" w:rsidRPr="00023003">
        <w:rPr>
          <w:rFonts w:ascii="TH SarabunPSK" w:hAnsi="TH SarabunPSK" w:cs="TH SarabunPSK"/>
          <w:b/>
          <w:bCs/>
          <w:sz w:val="30"/>
          <w:szCs w:val="30"/>
          <w:cs/>
        </w:rPr>
        <w:t>ระดับ</w:t>
      </w:r>
      <w:r w:rsidR="0007655D" w:rsidRPr="005C6235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 xml:space="preserve">ความสำเร็จของการดำเนินโครงการหลักสูตรระยะสั้นสำหรับนักศึกษาต่างชาติภายใต้โครงการ </w:t>
      </w:r>
      <w:r w:rsidR="0007655D">
        <w:rPr>
          <w:rFonts w:ascii="TH SarabunPSK" w:hAnsi="TH SarabunPSK" w:cs="TH SarabunPSK"/>
          <w:b/>
          <w:bCs/>
          <w:spacing w:val="-6"/>
          <w:sz w:val="30"/>
          <w:szCs w:val="30"/>
        </w:rPr>
        <w:tab/>
      </w:r>
      <w:r w:rsidR="0007655D">
        <w:rPr>
          <w:rFonts w:ascii="TH SarabunPSK" w:hAnsi="TH SarabunPSK" w:cs="TH SarabunPSK"/>
          <w:b/>
          <w:bCs/>
          <w:spacing w:val="-6"/>
          <w:sz w:val="30"/>
          <w:szCs w:val="30"/>
        </w:rPr>
        <w:tab/>
      </w:r>
      <w:r w:rsidR="0007655D" w:rsidRPr="005C6235">
        <w:rPr>
          <w:rFonts w:ascii="TH SarabunPSK" w:hAnsi="TH SarabunPSK" w:cs="TH SarabunPSK"/>
          <w:b/>
          <w:bCs/>
          <w:spacing w:val="-6"/>
          <w:sz w:val="30"/>
          <w:szCs w:val="30"/>
        </w:rPr>
        <w:t xml:space="preserve">Generation Study Abroad </w:t>
      </w:r>
      <w:r w:rsidR="0007655D" w:rsidRPr="005C6235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(</w:t>
      </w:r>
      <w:r w:rsidR="0007655D" w:rsidRPr="005C6235">
        <w:rPr>
          <w:rFonts w:ascii="TH SarabunPSK" w:hAnsi="TH SarabunPSK" w:cs="TH SarabunPSK"/>
          <w:b/>
          <w:bCs/>
          <w:spacing w:val="-6"/>
          <w:sz w:val="30"/>
          <w:szCs w:val="30"/>
        </w:rPr>
        <w:t>GSA</w:t>
      </w:r>
      <w:r w:rsidR="0007655D" w:rsidRPr="005C6235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) ประจำปี 2562 (สำนักงานคณะกรรมการการอุดมศึกษา</w:t>
      </w:r>
      <w:r w:rsidR="0007655D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07655D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07655D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07655D" w:rsidRPr="005C6235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 xml:space="preserve">ร่วมกับสถาบันอุดมศึกษาไทยที่เป็นสมาชิก </w:t>
      </w:r>
      <w:r w:rsidR="0007655D" w:rsidRPr="005C6235">
        <w:rPr>
          <w:rFonts w:ascii="TH SarabunPSK" w:hAnsi="TH SarabunPSK" w:cs="TH SarabunPSK"/>
          <w:b/>
          <w:bCs/>
          <w:spacing w:val="-6"/>
          <w:sz w:val="30"/>
          <w:szCs w:val="30"/>
        </w:rPr>
        <w:t xml:space="preserve">GSA </w:t>
      </w:r>
      <w:r w:rsidR="0007655D" w:rsidRPr="005C6235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จำนวน 7 แห่ง)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7655D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7655D">
        <w:rPr>
          <w:rFonts w:ascii="TH SarabunPSK" w:hAnsi="TH SarabunPSK" w:cs="TH SarabunPSK"/>
          <w:b/>
          <w:bCs/>
          <w:color w:val="000000"/>
          <w:sz w:val="30"/>
          <w:szCs w:val="30"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171318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379"/>
      </w:tblGrid>
      <w:tr w:rsidR="005374C4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7655D" w:rsidP="0007655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350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ประชุมหารือกับคณะทำงานฯ เพื่อประเมินการดำเนินโครงการหลักสูตรระยะสั้นสำหรับนักศึกษาต่างชาติในปี 2561และวางแผนการจัดทำโครงการหลักสูตรระยะสั้นสำหรับนักศึกษาต่างชาติ ประจำปี 2562  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7655D" w:rsidP="0007655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506B">
              <w:rPr>
                <w:rFonts w:ascii="TH SarabunPSK" w:hAnsi="TH SarabunPSK" w:cs="TH SarabunPSK"/>
                <w:sz w:val="30"/>
                <w:szCs w:val="30"/>
                <w:cs/>
              </w:rPr>
              <w:t>จัดประชุมคณะทำงานฯ เพื่อพิจารณากำหนดรูปแบบ เนื้อหา รายละเอียดของหลักสูตร และจัดทำ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แผ่นพับโครงการหลักสูตรระยะสั้นฯ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7655D" w:rsidP="0007655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506B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  <w:r w:rsidRPr="0043506B">
              <w:rPr>
                <w:rFonts w:ascii="TH SarabunPSK" w:hAnsi="TH SarabunPSK" w:cs="TH SarabunPSK"/>
                <w:sz w:val="30"/>
                <w:szCs w:val="30"/>
                <w:cs/>
              </w:rPr>
              <w:t>ไปยัง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กลุ่มเป้าหมาย</w:t>
            </w:r>
          </w:p>
        </w:tc>
      </w:tr>
      <w:tr w:rsidR="00376665" w:rsidRPr="00932AC9" w:rsidTr="00171318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7655D" w:rsidP="0007655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506B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จัดทำคู่มือแนวปฏิบัติในการเข้าร่วมโครงการหลักสูตรระยะสั้นฯ และรับรองนักศึกษาอเมริกันและนักศึกษาไทยที่เข้าร่วมโครงการ เช่น จัดการปฐมนิเทศ จัดการปัจฉิมนิเทศ อำนวยความสะดวกให้นักศึกษาอเมริกันและนักศึกษาไทยขณะเข้าร่วมโครงการ เป็นต้น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7655D" w:rsidP="0007655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C6235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จัดทำรายงานสรุปผลการดำเนินโครงการและจัดประชุมเพื่อประเมินโครงการจัดทำหลักสูตรระยะสั้นสำหรับนักศึกษา</w:t>
            </w:r>
            <w:bookmarkStart w:id="0" w:name="_GoBack"/>
            <w:bookmarkEnd w:id="0"/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07655D" w:rsidTr="00465674">
        <w:trPr>
          <w:trHeight w:val="418"/>
        </w:trPr>
        <w:tc>
          <w:tcPr>
            <w:tcW w:w="3710" w:type="dxa"/>
            <w:vAlign w:val="center"/>
          </w:tcPr>
          <w:p w:rsidR="00376665" w:rsidRPr="0007655D" w:rsidRDefault="0007655D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07655D">
              <w:rPr>
                <w:rFonts w:ascii="TH SarabunPSK" w:hAnsi="TH SarabunPSK" w:cs="TH SarabunPSK"/>
                <w:sz w:val="30"/>
                <w:szCs w:val="30"/>
                <w:cs/>
              </w:rPr>
              <w:t>ระดับ</w:t>
            </w:r>
            <w:r w:rsidRPr="0007655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ความสำเร็จของการดำเนินโครงการหลักสูตรระยะสั้นสำหรับนักศึกษาต่างชาติภายใต้โครงการ </w:t>
            </w:r>
            <w:r w:rsidRPr="0007655D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Generation Study Abroad </w:t>
            </w:r>
            <w:r w:rsidRPr="0007655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(</w:t>
            </w:r>
            <w:r w:rsidRPr="0007655D">
              <w:rPr>
                <w:rFonts w:ascii="TH SarabunPSK" w:hAnsi="TH SarabunPSK" w:cs="TH SarabunPSK"/>
                <w:spacing w:val="-6"/>
                <w:sz w:val="30"/>
                <w:szCs w:val="30"/>
              </w:rPr>
              <w:t>GSA</w:t>
            </w:r>
            <w:r w:rsidRPr="0007655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) ประจำปี 2562 (สำนักงาน</w:t>
            </w:r>
            <w:r w:rsidRPr="0007655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lastRenderedPageBreak/>
              <w:t xml:space="preserve">คณะกรรมการการอุดมศึกษาร่วมกับสถาบันอุดมศึกษาไทยที่เป็นสมาชิก </w:t>
            </w:r>
            <w:r w:rsidRPr="0007655D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GSA </w:t>
            </w:r>
            <w:r w:rsidRPr="0007655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จำนวน 7 แห่ง)</w:t>
            </w:r>
          </w:p>
        </w:tc>
        <w:tc>
          <w:tcPr>
            <w:tcW w:w="1330" w:type="dxa"/>
          </w:tcPr>
          <w:p w:rsidR="00376665" w:rsidRPr="0007655D" w:rsidRDefault="0007655D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7655D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lastRenderedPageBreak/>
              <w:t>ระดับความสำเร็จ</w:t>
            </w:r>
          </w:p>
        </w:tc>
        <w:tc>
          <w:tcPr>
            <w:tcW w:w="1416" w:type="dxa"/>
          </w:tcPr>
          <w:p w:rsidR="00376665" w:rsidRPr="0007655D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07655D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07655D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E97" w:rsidRDefault="00322E97" w:rsidP="007C7324">
      <w:r>
        <w:separator/>
      </w:r>
    </w:p>
  </w:endnote>
  <w:endnote w:type="continuationSeparator" w:id="0">
    <w:p w:rsidR="00322E97" w:rsidRDefault="00322E97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E97" w:rsidRDefault="00322E97" w:rsidP="007C7324">
      <w:r>
        <w:separator/>
      </w:r>
    </w:p>
  </w:footnote>
  <w:footnote w:type="continuationSeparator" w:id="0">
    <w:p w:rsidR="00322E97" w:rsidRDefault="00322E97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71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7131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655D"/>
    <w:rsid w:val="000778D4"/>
    <w:rsid w:val="00095820"/>
    <w:rsid w:val="000C3FBF"/>
    <w:rsid w:val="000E5AFB"/>
    <w:rsid w:val="00111F93"/>
    <w:rsid w:val="00171318"/>
    <w:rsid w:val="001D5F4A"/>
    <w:rsid w:val="00200817"/>
    <w:rsid w:val="002013E6"/>
    <w:rsid w:val="00210A35"/>
    <w:rsid w:val="00247726"/>
    <w:rsid w:val="002A3F2D"/>
    <w:rsid w:val="00322E97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192C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A0D4A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59FAE-41B5-4EF4-93B8-1C8EC6E7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2018-12-28T08:03:00Z</dcterms:modified>
</cp:coreProperties>
</file>